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C0" w:rsidRPr="00B76F80" w:rsidRDefault="00871AB8">
      <w:pPr>
        <w:kinsoku w:val="0"/>
        <w:snapToGrid w:val="0"/>
        <w:spacing w:after="120"/>
        <w:jc w:val="center"/>
        <w:rPr>
          <w:rFonts w:ascii="宋体" w:eastAsia="宋体" w:hAnsi="宋体"/>
          <w:color w:val="000000" w:themeColor="text1"/>
          <w:sz w:val="28"/>
          <w:szCs w:val="24"/>
        </w:rPr>
      </w:pP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关于调整徕卡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T</w:t>
      </w:r>
      <w:r w:rsidRPr="00B76F80">
        <w:rPr>
          <w:rFonts w:ascii="宋体" w:eastAsia="宋体" w:hAnsi="宋体"/>
          <w:color w:val="000000" w:themeColor="text1"/>
          <w:sz w:val="28"/>
          <w:szCs w:val="24"/>
        </w:rPr>
        <w:t>S60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全站仪</w:t>
      </w:r>
      <w:bookmarkStart w:id="0" w:name="_GoBack"/>
      <w:bookmarkEnd w:id="0"/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采购项目（采购编号：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CG-20</w:t>
      </w:r>
      <w:r w:rsidRPr="00B76F80">
        <w:rPr>
          <w:rFonts w:ascii="宋体" w:eastAsia="宋体" w:hAnsi="宋体"/>
          <w:color w:val="000000" w:themeColor="text1"/>
          <w:sz w:val="28"/>
          <w:szCs w:val="24"/>
        </w:rPr>
        <w:t>22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-</w:t>
      </w:r>
      <w:r w:rsidRPr="00B76F80">
        <w:rPr>
          <w:rFonts w:ascii="宋体" w:eastAsia="宋体" w:hAnsi="宋体"/>
          <w:color w:val="000000" w:themeColor="text1"/>
          <w:sz w:val="28"/>
          <w:szCs w:val="24"/>
        </w:rPr>
        <w:t>001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）报价方式的公告</w:t>
      </w:r>
    </w:p>
    <w:p w:rsidR="004774C0" w:rsidRPr="00B76F80" w:rsidRDefault="00871AB8">
      <w:pPr>
        <w:kinsoku w:val="0"/>
        <w:snapToGrid w:val="0"/>
        <w:spacing w:after="120"/>
        <w:jc w:val="center"/>
        <w:rPr>
          <w:rFonts w:ascii="宋体" w:eastAsia="宋体" w:hAnsi="宋体"/>
          <w:color w:val="000000" w:themeColor="text1"/>
          <w:sz w:val="28"/>
          <w:szCs w:val="24"/>
        </w:rPr>
      </w:pP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B76F80">
        <w:rPr>
          <w:rFonts w:ascii="宋体" w:eastAsia="宋体" w:hAnsi="宋体"/>
          <w:color w:val="000000" w:themeColor="text1"/>
          <w:sz w:val="28"/>
          <w:szCs w:val="24"/>
        </w:rPr>
        <w:t>022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年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月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B76F80">
        <w:rPr>
          <w:rFonts w:ascii="宋体" w:eastAsia="宋体" w:hAnsi="宋体"/>
          <w:color w:val="000000" w:themeColor="text1"/>
          <w:sz w:val="28"/>
          <w:szCs w:val="24"/>
        </w:rPr>
        <w:t>4</w:t>
      </w:r>
      <w:r w:rsidRPr="00B76F80">
        <w:rPr>
          <w:rFonts w:ascii="宋体" w:eastAsia="宋体" w:hAnsi="宋体" w:hint="eastAsia"/>
          <w:color w:val="000000" w:themeColor="text1"/>
          <w:sz w:val="28"/>
          <w:szCs w:val="24"/>
        </w:rPr>
        <w:t>日</w:t>
      </w:r>
    </w:p>
    <w:p w:rsidR="004774C0" w:rsidRPr="00B76F80" w:rsidRDefault="004774C0">
      <w:pPr>
        <w:kinsoku w:val="0"/>
        <w:snapToGrid w:val="0"/>
        <w:spacing w:after="120"/>
        <w:jc w:val="center"/>
        <w:rPr>
          <w:rFonts w:ascii="宋体" w:eastAsia="宋体" w:hAnsi="宋体"/>
          <w:color w:val="000000" w:themeColor="text1"/>
          <w:sz w:val="28"/>
          <w:szCs w:val="24"/>
        </w:rPr>
      </w:pPr>
    </w:p>
    <w:p w:rsidR="004774C0" w:rsidRPr="00B76F80" w:rsidRDefault="00871AB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各投标人：</w:t>
      </w:r>
    </w:p>
    <w:p w:rsidR="004774C0" w:rsidRPr="00B76F80" w:rsidRDefault="00871AB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为进一步明确徕卡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T</w:t>
      </w:r>
      <w:r w:rsidRPr="00B76F8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S60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全站仪采购项目（采购编号：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CG-20</w:t>
      </w:r>
      <w:r w:rsidRPr="00B76F8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22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-</w:t>
      </w:r>
      <w:r w:rsidRPr="00B76F8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001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）的采购需求，现将采购文件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</w:t>
      </w:r>
      <w:r w:rsidRPr="00B76F8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的报价文件调整为以下格式：</w:t>
      </w:r>
    </w:p>
    <w:p w:rsidR="004774C0" w:rsidRPr="00B76F80" w:rsidRDefault="004774C0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774C0" w:rsidRPr="00B76F80" w:rsidRDefault="00871AB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响应人名称：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 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报价单位：元（含增值税专用发票价）</w:t>
      </w:r>
    </w:p>
    <w:p w:rsidR="004774C0" w:rsidRPr="00B76F80" w:rsidRDefault="004774C0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Style w:val="a6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851"/>
        <w:gridCol w:w="2296"/>
      </w:tblGrid>
      <w:tr w:rsidR="00B76F80" w:rsidRPr="00B76F80">
        <w:trPr>
          <w:trHeight w:val="589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296" w:type="dxa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含税价</w:t>
            </w:r>
          </w:p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（税率：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76F80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徕卡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TS60 0.5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″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R1000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主机电池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GEB242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6" w:type="dxa"/>
            <w:vMerge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充电器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GKL311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vMerge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1G  SD</w:t>
            </w: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卡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vMerge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原装木脚架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副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圆棱镜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对中杆架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副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B76F80" w:rsidRPr="00B76F80">
        <w:trPr>
          <w:trHeight w:val="391"/>
          <w:jc w:val="center"/>
        </w:trPr>
        <w:tc>
          <w:tcPr>
            <w:tcW w:w="817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原装机载多测回测角程序（中国版）</w:t>
            </w:r>
          </w:p>
        </w:tc>
        <w:tc>
          <w:tcPr>
            <w:tcW w:w="850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4774C0" w:rsidRPr="00B76F80">
        <w:trPr>
          <w:trHeight w:val="391"/>
          <w:jc w:val="center"/>
        </w:trPr>
        <w:tc>
          <w:tcPr>
            <w:tcW w:w="5637" w:type="dxa"/>
            <w:gridSpan w:val="4"/>
            <w:vAlign w:val="center"/>
          </w:tcPr>
          <w:p w:rsidR="004774C0" w:rsidRPr="00B76F80" w:rsidRDefault="00871AB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F8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2296" w:type="dxa"/>
          </w:tcPr>
          <w:p w:rsidR="004774C0" w:rsidRPr="00B76F80" w:rsidRDefault="004774C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4774C0" w:rsidRPr="00B76F80" w:rsidRDefault="004774C0">
      <w:pPr>
        <w:rPr>
          <w:color w:val="000000" w:themeColor="text1"/>
        </w:rPr>
      </w:pPr>
    </w:p>
    <w:p w:rsidR="004774C0" w:rsidRPr="00B76F80" w:rsidRDefault="00871AB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其它内容不变。</w:t>
      </w:r>
    </w:p>
    <w:p w:rsidR="00B76F80" w:rsidRPr="00B76F80" w:rsidRDefault="00B76F80">
      <w:pPr>
        <w:widowControl/>
        <w:shd w:val="clear" w:color="auto" w:fill="FFFFFF"/>
        <w:spacing w:line="360" w:lineRule="atLeas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774C0" w:rsidRPr="00B76F80" w:rsidRDefault="00871AB8" w:rsidP="00B76F80">
      <w:pPr>
        <w:widowControl/>
        <w:shd w:val="clear" w:color="auto" w:fill="FFFFFF"/>
        <w:spacing w:line="360" w:lineRule="atLeast"/>
        <w:ind w:firstLineChars="1700" w:firstLine="40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中南安全环境技术研究院股份有限公司</w:t>
      </w:r>
    </w:p>
    <w:p w:rsidR="004774C0" w:rsidRPr="00B76F80" w:rsidRDefault="00871AB8" w:rsidP="00B76F80">
      <w:pPr>
        <w:widowControl/>
        <w:shd w:val="clear" w:color="auto" w:fill="FFFFFF"/>
        <w:spacing w:line="360" w:lineRule="atLeast"/>
        <w:ind w:firstLineChars="2300" w:firstLine="552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B76F8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022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B76F8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</w:t>
      </w:r>
      <w:r w:rsidRPr="00B76F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</w:p>
    <w:p w:rsidR="004774C0" w:rsidRDefault="004774C0" w:rsidP="00B76F80">
      <w:pPr>
        <w:widowControl/>
        <w:shd w:val="clear" w:color="auto" w:fill="FFFFFF"/>
        <w:spacing w:line="360" w:lineRule="atLeast"/>
        <w:ind w:firstLineChars="200" w:firstLine="480"/>
        <w:rPr>
          <w:rFonts w:ascii="宋体" w:eastAsia="宋体" w:hAnsi="宋体" w:cs="宋体"/>
          <w:color w:val="4C4C4C"/>
          <w:kern w:val="0"/>
          <w:sz w:val="24"/>
          <w:szCs w:val="24"/>
        </w:rPr>
      </w:pPr>
    </w:p>
    <w:sectPr w:rsidR="0047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B8" w:rsidRDefault="00871AB8" w:rsidP="00B76F80">
      <w:r>
        <w:separator/>
      </w:r>
    </w:p>
  </w:endnote>
  <w:endnote w:type="continuationSeparator" w:id="0">
    <w:p w:rsidR="00871AB8" w:rsidRDefault="00871AB8" w:rsidP="00B7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B8" w:rsidRDefault="00871AB8" w:rsidP="00B76F80">
      <w:r>
        <w:separator/>
      </w:r>
    </w:p>
  </w:footnote>
  <w:footnote w:type="continuationSeparator" w:id="0">
    <w:p w:rsidR="00871AB8" w:rsidRDefault="00871AB8" w:rsidP="00B7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19"/>
    <w:rsid w:val="00024EC8"/>
    <w:rsid w:val="00060483"/>
    <w:rsid w:val="000B10B5"/>
    <w:rsid w:val="000B3665"/>
    <w:rsid w:val="00132051"/>
    <w:rsid w:val="00261CD1"/>
    <w:rsid w:val="002A5101"/>
    <w:rsid w:val="00323267"/>
    <w:rsid w:val="003A2119"/>
    <w:rsid w:val="00451FA2"/>
    <w:rsid w:val="004774C0"/>
    <w:rsid w:val="004C41D6"/>
    <w:rsid w:val="00556417"/>
    <w:rsid w:val="005C0EBE"/>
    <w:rsid w:val="005C500F"/>
    <w:rsid w:val="00646DF0"/>
    <w:rsid w:val="006B5AE7"/>
    <w:rsid w:val="00751DE7"/>
    <w:rsid w:val="00764E59"/>
    <w:rsid w:val="007A1EF7"/>
    <w:rsid w:val="007A203E"/>
    <w:rsid w:val="0086555E"/>
    <w:rsid w:val="00871AB8"/>
    <w:rsid w:val="008B7E2B"/>
    <w:rsid w:val="009E0962"/>
    <w:rsid w:val="00A026E7"/>
    <w:rsid w:val="00A4776D"/>
    <w:rsid w:val="00A61156"/>
    <w:rsid w:val="00A90526"/>
    <w:rsid w:val="00A968DC"/>
    <w:rsid w:val="00B667A6"/>
    <w:rsid w:val="00B76F80"/>
    <w:rsid w:val="00C1424B"/>
    <w:rsid w:val="00C272AC"/>
    <w:rsid w:val="00D013A9"/>
    <w:rsid w:val="00D308DD"/>
    <w:rsid w:val="00D66CED"/>
    <w:rsid w:val="00D82B77"/>
    <w:rsid w:val="00E236B4"/>
    <w:rsid w:val="00EB0529"/>
    <w:rsid w:val="00EC6200"/>
    <w:rsid w:val="00FA0CC1"/>
    <w:rsid w:val="00FA3AAD"/>
    <w:rsid w:val="5D4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4D898"/>
  <w15:docId w15:val="{728FA753-DB96-4C0A-A555-131ED13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7">
    <w:name w:val="header"/>
    <w:basedOn w:val="a"/>
    <w:link w:val="a8"/>
    <w:uiPriority w:val="99"/>
    <w:unhideWhenUsed/>
    <w:rsid w:val="00B7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76F8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76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76F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 周</dc:creator>
  <cp:lastModifiedBy>张诗茹</cp:lastModifiedBy>
  <cp:revision>2</cp:revision>
  <cp:lastPrinted>2022-02-24T06:20:00Z</cp:lastPrinted>
  <dcterms:created xsi:type="dcterms:W3CDTF">2022-02-24T06:21:00Z</dcterms:created>
  <dcterms:modified xsi:type="dcterms:W3CDTF">2022-02-24T06:21:00Z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70D2461AE6094631A9F7C6AB61B7C9F8</vt:lpwstr>
  </property>
</Properties>
</file>